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74" w:rsidRDefault="00C96B64">
      <w:pPr>
        <w:pStyle w:val="CorpoA"/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 xml:space="preserve">Verbale n. </w:t>
      </w:r>
      <w:r>
        <w:rPr>
          <w:rFonts w:ascii="Arial" w:hAnsi="Arial"/>
          <w:b/>
          <w:bCs/>
          <w:i/>
          <w:iCs/>
          <w:sz w:val="28"/>
          <w:szCs w:val="28"/>
        </w:rPr>
        <w:t>…</w:t>
      </w:r>
      <w:r>
        <w:rPr>
          <w:rFonts w:ascii="Arial" w:hAnsi="Arial"/>
          <w:b/>
          <w:bCs/>
          <w:i/>
          <w:iCs/>
          <w:sz w:val="28"/>
          <w:szCs w:val="28"/>
        </w:rPr>
        <w:t>. (numerare secondo la numerazione dei verbali del CdC).</w:t>
      </w:r>
    </w:p>
    <w:p w:rsidR="003D5674" w:rsidRDefault="00C96B64">
      <w:pPr>
        <w:pStyle w:val="CorpoA"/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Scrutinio degli esami preliminari per l</w:t>
      </w:r>
      <w:r>
        <w:rPr>
          <w:rFonts w:ascii="Arial" w:hAnsi="Arial"/>
          <w:b/>
          <w:bCs/>
          <w:i/>
          <w:iCs/>
          <w:sz w:val="28"/>
          <w:szCs w:val="28"/>
        </w:rPr>
        <w:t>’</w:t>
      </w:r>
      <w:r>
        <w:rPr>
          <w:rFonts w:ascii="Arial" w:hAnsi="Arial"/>
          <w:b/>
          <w:bCs/>
          <w:i/>
          <w:iCs/>
          <w:sz w:val="28"/>
          <w:szCs w:val="28"/>
        </w:rPr>
        <w:t>AMMISSIONE dei candidati esterni all</w:t>
      </w:r>
      <w:r>
        <w:rPr>
          <w:rFonts w:ascii="Arial" w:hAnsi="Arial"/>
          <w:b/>
          <w:bCs/>
          <w:i/>
          <w:iCs/>
          <w:sz w:val="28"/>
          <w:szCs w:val="28"/>
        </w:rPr>
        <w:t>’</w:t>
      </w:r>
      <w:r>
        <w:rPr>
          <w:rFonts w:ascii="Arial" w:hAnsi="Arial"/>
          <w:b/>
          <w:bCs/>
          <w:i/>
          <w:iCs/>
          <w:sz w:val="28"/>
          <w:szCs w:val="28"/>
        </w:rPr>
        <w:t>Esame di Stato</w:t>
      </w:r>
    </w:p>
    <w:p w:rsidR="003D5674" w:rsidRDefault="003D5674">
      <w:pPr>
        <w:pStyle w:val="CorpoA"/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8"/>
          <w:szCs w:val="28"/>
        </w:rPr>
      </w:pPr>
    </w:p>
    <w:p w:rsidR="003D5674" w:rsidRDefault="003D5674">
      <w:pPr>
        <w:pStyle w:val="CorpoA"/>
        <w:spacing w:line="480" w:lineRule="auto"/>
        <w:jc w:val="center"/>
        <w:rPr>
          <w:rFonts w:ascii="Arial" w:eastAsia="Arial" w:hAnsi="Arial" w:cs="Arial"/>
          <w:b/>
          <w:bCs/>
          <w:i/>
          <w:iCs/>
          <w:sz w:val="28"/>
          <w:szCs w:val="28"/>
        </w:rPr>
      </w:pPr>
    </w:p>
    <w:p w:rsidR="00FF2D79" w:rsidRDefault="00C96B64">
      <w:pPr>
        <w:pStyle w:val="CorpoA"/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Oggi </w:t>
      </w:r>
      <w:r>
        <w:rPr>
          <w:rFonts w:ascii="Arial" w:hAnsi="Arial"/>
        </w:rPr>
        <w:t xml:space="preserve">………… </w:t>
      </w:r>
      <w:r>
        <w:rPr>
          <w:rFonts w:ascii="Arial" w:hAnsi="Arial"/>
        </w:rPr>
        <w:t xml:space="preserve">alle ore </w:t>
      </w:r>
      <w:r>
        <w:rPr>
          <w:rFonts w:ascii="Arial" w:hAnsi="Arial"/>
        </w:rPr>
        <w:t>………</w:t>
      </w:r>
      <w:r>
        <w:rPr>
          <w:rFonts w:ascii="Arial" w:hAnsi="Arial"/>
        </w:rPr>
        <w:t>.. nell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aula </w:t>
      </w:r>
      <w:r w:rsidR="00FF2D79">
        <w:rPr>
          <w:rFonts w:ascii="Arial" w:hAnsi="Arial"/>
        </w:rPr>
        <w:t>21</w:t>
      </w:r>
      <w:r>
        <w:rPr>
          <w:rFonts w:ascii="Arial" w:hAnsi="Arial"/>
        </w:rPr>
        <w:t xml:space="preserve"> dell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I.I.S. A. Prever, sede di </w:t>
      </w:r>
      <w:r w:rsidR="00FF2D79">
        <w:rPr>
          <w:rFonts w:ascii="Arial" w:hAnsi="Arial"/>
        </w:rPr>
        <w:t>Osasco</w:t>
      </w:r>
      <w:r>
        <w:rPr>
          <w:rFonts w:ascii="Arial" w:hAnsi="Arial"/>
        </w:rPr>
        <w:t xml:space="preserve">, si </w:t>
      </w:r>
      <w:r>
        <w:rPr>
          <w:rFonts w:ascii="Arial" w:hAnsi="Arial"/>
        </w:rPr>
        <w:t xml:space="preserve">è </w:t>
      </w:r>
      <w:r>
        <w:rPr>
          <w:rFonts w:ascii="Arial" w:hAnsi="Arial"/>
        </w:rPr>
        <w:t xml:space="preserve">riunito il Consiglio di classe 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  <w:r w:rsidR="00FF2D79">
        <w:rPr>
          <w:rFonts w:ascii="Arial" w:hAnsi="Arial"/>
        </w:rPr>
        <w:t xml:space="preserve"> integrato con i seguenti docenti:</w:t>
      </w:r>
    </w:p>
    <w:p w:rsidR="00FF2D79" w:rsidRDefault="00FF2D79" w:rsidP="00FF2D79">
      <w:pPr>
        <w:pStyle w:val="CorpoA"/>
        <w:numPr>
          <w:ilvl w:val="0"/>
          <w:numId w:val="4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……………….</w:t>
      </w:r>
    </w:p>
    <w:p w:rsidR="00FF2D79" w:rsidRDefault="00FF2D79" w:rsidP="00FF2D79">
      <w:pPr>
        <w:pStyle w:val="CorpoA"/>
        <w:numPr>
          <w:ilvl w:val="0"/>
          <w:numId w:val="4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</w:t>
      </w:r>
    </w:p>
    <w:p w:rsidR="00FF2D79" w:rsidRDefault="00FF2D79" w:rsidP="00FF2D79">
      <w:pPr>
        <w:pStyle w:val="CorpoA"/>
        <w:numPr>
          <w:ilvl w:val="0"/>
          <w:numId w:val="4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</w:t>
      </w: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nominato Commissione </w:t>
      </w:r>
      <w:r w:rsidR="00FF2D79">
        <w:rPr>
          <w:rFonts w:ascii="Arial" w:hAnsi="Arial"/>
        </w:rPr>
        <w:t>E</w:t>
      </w:r>
      <w:r>
        <w:rPr>
          <w:rFonts w:ascii="Arial" w:hAnsi="Arial"/>
        </w:rPr>
        <w:t>saminatrice con nomina del Dirigente Scolastico, per procedere alle operazioni di scrutinio degli esami preliminari del candidato esterno agli Esami di Stato conclusivi dei corsi di Istruzione Seconda</w:t>
      </w:r>
      <w:r>
        <w:rPr>
          <w:rFonts w:ascii="Arial" w:hAnsi="Arial"/>
        </w:rPr>
        <w:t xml:space="preserve">ria di II grado </w:t>
      </w:r>
      <w:r>
        <w:rPr>
          <w:rFonts w:ascii="Arial" w:hAnsi="Arial"/>
        </w:rPr>
        <w:t xml:space="preserve">…………………… </w:t>
      </w:r>
      <w:r>
        <w:rPr>
          <w:rFonts w:ascii="Arial" w:hAnsi="Arial"/>
        </w:rPr>
        <w:t>ai sensi dell</w:t>
      </w:r>
      <w:r>
        <w:rPr>
          <w:rFonts w:ascii="Arial" w:hAnsi="Arial"/>
        </w:rPr>
        <w:t>’</w:t>
      </w:r>
      <w:r>
        <w:rPr>
          <w:rFonts w:ascii="Arial" w:hAnsi="Arial"/>
        </w:rPr>
        <w:t>art.4 e art. 5 dell</w:t>
      </w:r>
      <w:r>
        <w:rPr>
          <w:rFonts w:ascii="Arial" w:hAnsi="Arial"/>
        </w:rPr>
        <w:t>’</w:t>
      </w:r>
      <w:r>
        <w:rPr>
          <w:rFonts w:ascii="Arial" w:hAnsi="Arial"/>
        </w:rPr>
        <w:t>O.M. n. 67 del 31-03-2025.</w:t>
      </w: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</w:rPr>
      </w:pP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Presiede, su delega del Dirigente scolastico, il coordinatore di classe, Prof</w:t>
      </w:r>
      <w:r w:rsidR="00FF2D79">
        <w:rPr>
          <w:rFonts w:ascii="Arial" w:hAnsi="Arial"/>
        </w:rPr>
        <w:t>. ………</w:t>
      </w:r>
      <w:r>
        <w:rPr>
          <w:rFonts w:ascii="Arial" w:hAnsi="Arial"/>
        </w:rPr>
        <w:t>…</w:t>
      </w:r>
      <w:r>
        <w:rPr>
          <w:rFonts w:ascii="Arial" w:hAnsi="Arial"/>
        </w:rPr>
        <w:t>………</w:t>
      </w:r>
      <w:r w:rsidR="00FF2D79">
        <w:rPr>
          <w:rFonts w:ascii="Arial" w:hAnsi="Arial"/>
        </w:rPr>
        <w:t>..; funge da segretario il P</w:t>
      </w:r>
      <w:r>
        <w:rPr>
          <w:rFonts w:ascii="Arial" w:hAnsi="Arial"/>
        </w:rPr>
        <w:t xml:space="preserve">rof. </w:t>
      </w:r>
      <w:r>
        <w:rPr>
          <w:rFonts w:ascii="Arial" w:hAnsi="Arial"/>
        </w:rPr>
        <w:t>………………</w:t>
      </w:r>
      <w:r>
        <w:rPr>
          <w:rFonts w:ascii="Arial" w:hAnsi="Arial"/>
        </w:rPr>
        <w:t>..</w:t>
      </w: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</w:rPr>
      </w:pP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Sono presenti i docenti: </w:t>
      </w:r>
    </w:p>
    <w:p w:rsidR="003D5674" w:rsidRDefault="003D5674">
      <w:pPr>
        <w:pStyle w:val="CorpoA"/>
        <w:spacing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963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15"/>
        <w:gridCol w:w="4815"/>
      </w:tblGrid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FF2D79">
            <w:pPr>
              <w:pStyle w:val="Stiletabella2"/>
            </w:pPr>
            <w:r>
              <w:rPr>
                <w:b/>
                <w:bCs/>
                <w:i/>
                <w:iCs/>
              </w:rPr>
              <w:t>Docenti Presenti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C96B64">
            <w:pPr>
              <w:pStyle w:val="Stiletabella2"/>
            </w:pPr>
            <w:r>
              <w:rPr>
                <w:b/>
                <w:bCs/>
                <w:i/>
                <w:iCs/>
              </w:rPr>
              <w:t>Disciplina</w:t>
            </w:r>
          </w:p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</w:tbl>
    <w:p w:rsidR="003D5674" w:rsidRDefault="003D5674">
      <w:pPr>
        <w:pStyle w:val="CorpoA"/>
        <w:widowControl w:val="0"/>
        <w:ind w:left="216" w:hanging="216"/>
        <w:rPr>
          <w:rFonts w:ascii="Arial" w:eastAsia="Arial" w:hAnsi="Arial" w:cs="Arial"/>
        </w:rPr>
      </w:pPr>
    </w:p>
    <w:p w:rsidR="003D5674" w:rsidRDefault="003D5674">
      <w:pPr>
        <w:pStyle w:val="CorpoA"/>
        <w:widowControl w:val="0"/>
        <w:ind w:left="108" w:hanging="108"/>
        <w:rPr>
          <w:rFonts w:ascii="Arial" w:eastAsia="Arial" w:hAnsi="Arial" w:cs="Arial"/>
        </w:rPr>
      </w:pPr>
    </w:p>
    <w:p w:rsidR="003D5674" w:rsidRDefault="003D5674">
      <w:pPr>
        <w:pStyle w:val="CorpoA"/>
        <w:spacing w:line="360" w:lineRule="auto"/>
        <w:jc w:val="both"/>
        <w:rPr>
          <w:rFonts w:ascii="Arial" w:eastAsia="Arial" w:hAnsi="Arial" w:cs="Arial"/>
        </w:rPr>
      </w:pPr>
    </w:p>
    <w:p w:rsidR="003D5674" w:rsidRDefault="00C96B64" w:rsidP="00FF2D79">
      <w:pPr>
        <w:pStyle w:val="CorpoA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Il Presidente, constata la regolare costituzione del Consiglio di classe, dichiara aperta la seduta e rammenta la normativa vigente in materia di esami preliminari dei candidati esterni (O.M. n. </w:t>
      </w:r>
      <w:r>
        <w:rPr>
          <w:rFonts w:ascii="Arial" w:hAnsi="Arial"/>
        </w:rPr>
        <w:t>67 del 31-03-2025).</w:t>
      </w:r>
    </w:p>
    <w:p w:rsidR="00FF2D79" w:rsidRDefault="00FF2D79">
      <w:pPr>
        <w:pStyle w:val="CorpoA"/>
        <w:spacing w:line="480" w:lineRule="auto"/>
        <w:jc w:val="both"/>
        <w:rPr>
          <w:rFonts w:ascii="Arial" w:hAnsi="Arial"/>
        </w:rPr>
      </w:pP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Il Consi</w:t>
      </w:r>
      <w:r w:rsidR="00FF2D79">
        <w:rPr>
          <w:rFonts w:ascii="Arial" w:hAnsi="Arial"/>
        </w:rPr>
        <w:t>glio esamina la situazione del candidato esterno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…………………</w:t>
      </w:r>
    </w:p>
    <w:p w:rsidR="00FF2D79" w:rsidRDefault="00FF2D79">
      <w:pPr>
        <w:pStyle w:val="CorpoA"/>
        <w:spacing w:line="480" w:lineRule="auto"/>
        <w:jc w:val="both"/>
        <w:rPr>
          <w:rFonts w:ascii="Arial" w:hAnsi="Arial"/>
        </w:rPr>
      </w:pP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La Commissione prima di procedere alle operazioni di scrutinio riepiloga la situazione relativa alla candidata che risulta in possesso del seguente titolo di studio: </w:t>
      </w:r>
      <w:r>
        <w:rPr>
          <w:rFonts w:ascii="Arial" w:hAnsi="Arial"/>
        </w:rPr>
        <w:t>……………………</w:t>
      </w:r>
      <w:r>
        <w:rPr>
          <w:rFonts w:ascii="Arial" w:hAnsi="Arial"/>
        </w:rPr>
        <w:t>..</w:t>
      </w:r>
    </w:p>
    <w:p w:rsidR="00FF2D79" w:rsidRDefault="00FF2D79">
      <w:pPr>
        <w:pStyle w:val="CorpoA"/>
        <w:spacing w:line="480" w:lineRule="auto"/>
        <w:jc w:val="both"/>
        <w:rPr>
          <w:rFonts w:ascii="Arial" w:hAnsi="Arial"/>
        </w:rPr>
      </w:pP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Il candidato ha sostenuto prova scritta sulle seguenti discipline (riportare le materie della prova scritta e la valutazione assegnata come da verbale della prova):</w:t>
      </w: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</w:rPr>
      </w:pPr>
    </w:p>
    <w:p w:rsidR="003D5674" w:rsidRDefault="00C96B64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……</w:t>
      </w:r>
      <w:r>
        <w:rPr>
          <w:rFonts w:ascii="Arial" w:hAnsi="Arial"/>
        </w:rPr>
        <w:t>.(anno): italiano (</w:t>
      </w:r>
      <w:r>
        <w:rPr>
          <w:rFonts w:ascii="Arial" w:hAnsi="Arial"/>
        </w:rPr>
        <w:t>…</w:t>
      </w:r>
      <w:r>
        <w:rPr>
          <w:rFonts w:ascii="Arial" w:hAnsi="Arial"/>
        </w:rPr>
        <w:t>),</w:t>
      </w:r>
      <w:r w:rsidR="00FF2D79">
        <w:rPr>
          <w:rFonts w:ascii="Arial" w:hAnsi="Arial"/>
        </w:rPr>
        <w:t xml:space="preserve">prova vertente su </w:t>
      </w:r>
      <w:r w:rsidR="00FF2D79" w:rsidRPr="00FF2D79">
        <w:rPr>
          <w:rFonts w:ascii="Arial" w:hAnsi="Arial"/>
          <w:bCs/>
          <w:lang w:val="en-US"/>
        </w:rPr>
        <w:t>conoscenze,</w:t>
      </w:r>
      <w:r w:rsidR="00FF2D79">
        <w:rPr>
          <w:rFonts w:ascii="Arial" w:hAnsi="Arial"/>
          <w:bCs/>
          <w:lang w:val="en-US"/>
        </w:rPr>
        <w:t xml:space="preserve"> abilità e</w:t>
      </w:r>
      <w:r w:rsidR="00FF2D79" w:rsidRPr="00FF2D79">
        <w:rPr>
          <w:rFonts w:ascii="Arial" w:hAnsi="Arial"/>
          <w:bCs/>
          <w:lang w:val="en-US"/>
        </w:rPr>
        <w:t xml:space="preserve"> competenze attese in esito all’indirizzo e quelle caratterizzanti lo specifico percorso</w:t>
      </w:r>
      <w:r w:rsidR="00FF2D79" w:rsidRPr="00FF2D79"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(</w:t>
      </w:r>
      <w:r>
        <w:rPr>
          <w:rFonts w:ascii="Arial" w:hAnsi="Arial"/>
        </w:rPr>
        <w:t>…</w:t>
      </w:r>
      <w:r>
        <w:rPr>
          <w:rFonts w:ascii="Arial" w:hAnsi="Arial"/>
        </w:rPr>
        <w:t>)</w:t>
      </w: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</w:rPr>
      </w:pP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Il candidato ha sostenuto </w:t>
      </w:r>
      <w:r>
        <w:rPr>
          <w:rFonts w:ascii="Arial" w:hAnsi="Arial"/>
        </w:rPr>
        <w:t>la prova orale sulle seguenti discipline (riportare le materie della prova orale e la valutazione assegnata come da verbale della prova):</w:t>
      </w: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</w:rPr>
      </w:pPr>
    </w:p>
    <w:p w:rsidR="003D5674" w:rsidRDefault="00C96B64">
      <w:pPr>
        <w:pStyle w:val="CorpoA"/>
        <w:numPr>
          <w:ilvl w:val="0"/>
          <w:numId w:val="2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…</w:t>
      </w:r>
      <w:r>
        <w:rPr>
          <w:rFonts w:ascii="Arial" w:hAnsi="Arial"/>
        </w:rPr>
        <w:t xml:space="preserve">..(anno): </w:t>
      </w:r>
      <w:r>
        <w:rPr>
          <w:rFonts w:ascii="Arial" w:hAnsi="Arial"/>
        </w:rPr>
        <w:t>………</w:t>
      </w: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</w:rPr>
      </w:pP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 Il Consiglio di classe, tenuto conto della preparazione complessiva che risulta essere </w:t>
      </w:r>
      <w:r>
        <w:rPr>
          <w:rFonts w:ascii="Arial" w:hAnsi="Arial"/>
        </w:rPr>
        <w:t>………………</w:t>
      </w:r>
      <w:r>
        <w:rPr>
          <w:rFonts w:ascii="Arial" w:hAnsi="Arial"/>
        </w:rPr>
        <w:t>, pre</w:t>
      </w:r>
      <w:r>
        <w:rPr>
          <w:rFonts w:ascii="Arial" w:hAnsi="Arial"/>
        </w:rPr>
        <w:t>so atto del regolare svolgimento degli esami, visto 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esito </w:t>
      </w:r>
      <w:r>
        <w:rPr>
          <w:rFonts w:ascii="Arial" w:hAnsi="Arial"/>
        </w:rPr>
        <w:t>………</w:t>
      </w:r>
      <w:r>
        <w:rPr>
          <w:rFonts w:ascii="Arial" w:hAnsi="Arial"/>
        </w:rPr>
        <w:t xml:space="preserve">.. delle prove sostenute dal candidato, come risulta dai verbali delle prove scritte e della prova orale, assegnati i punteggi alle singole prove in decimi, DELIBERA la </w:t>
      </w:r>
    </w:p>
    <w:p w:rsidR="003D5674" w:rsidRDefault="003D5674">
      <w:pPr>
        <w:pStyle w:val="CorpoA"/>
        <w:spacing w:line="480" w:lineRule="auto"/>
        <w:jc w:val="center"/>
        <w:rPr>
          <w:rFonts w:ascii="Arial" w:eastAsia="Arial" w:hAnsi="Arial" w:cs="Arial"/>
        </w:rPr>
      </w:pPr>
    </w:p>
    <w:p w:rsidR="003D5674" w:rsidRDefault="00C96B64">
      <w:pPr>
        <w:pStyle w:val="CorpoA"/>
        <w:spacing w:line="48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AMMISSIONE / NON AMMIS</w:t>
      </w:r>
      <w:r>
        <w:rPr>
          <w:rFonts w:ascii="Arial" w:hAnsi="Arial"/>
          <w:b/>
          <w:bCs/>
        </w:rPr>
        <w:t>SIONE</w:t>
      </w:r>
    </w:p>
    <w:p w:rsidR="003D5674" w:rsidRDefault="003D5674">
      <w:pPr>
        <w:pStyle w:val="CorpoA"/>
        <w:spacing w:line="480" w:lineRule="auto"/>
        <w:jc w:val="center"/>
        <w:rPr>
          <w:rFonts w:ascii="Arial" w:eastAsia="Arial" w:hAnsi="Arial" w:cs="Arial"/>
          <w:b/>
          <w:bCs/>
        </w:rPr>
      </w:pP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Del candidato </w:t>
      </w:r>
      <w:r>
        <w:rPr>
          <w:rFonts w:ascii="Arial" w:hAnsi="Arial"/>
        </w:rPr>
        <w:t xml:space="preserve">………… </w:t>
      </w:r>
      <w:r>
        <w:rPr>
          <w:rFonts w:ascii="Arial" w:hAnsi="Arial"/>
        </w:rPr>
        <w:t>all</w:t>
      </w:r>
      <w:r>
        <w:rPr>
          <w:rFonts w:ascii="Arial" w:hAnsi="Arial"/>
        </w:rPr>
        <w:t>’</w:t>
      </w:r>
      <w:r>
        <w:rPr>
          <w:rFonts w:ascii="Arial" w:hAnsi="Arial"/>
        </w:rPr>
        <w:t>Esame di Stato per l</w:t>
      </w:r>
      <w:r>
        <w:rPr>
          <w:rFonts w:ascii="Arial" w:hAnsi="Arial"/>
        </w:rPr>
        <w:t>’</w:t>
      </w:r>
      <w:r>
        <w:rPr>
          <w:rFonts w:ascii="Arial" w:hAnsi="Arial"/>
        </w:rPr>
        <w:t>a.s. 2024/2025.</w:t>
      </w: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</w:rPr>
      </w:pP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Dopo la trascrizione dei voti sul Registro Generale dei voti, si consegna la documentazione d</w:t>
      </w:r>
      <w:r>
        <w:rPr>
          <w:rFonts w:ascii="Arial" w:hAnsi="Arial"/>
        </w:rPr>
        <w:t>’</w:t>
      </w:r>
      <w:r>
        <w:rPr>
          <w:rFonts w:ascii="Arial" w:hAnsi="Arial"/>
        </w:rPr>
        <w:t>esame alla segreteria didattica per procedere alla pubblicazione degli esiti. Constatato che t</w:t>
      </w:r>
      <w:r>
        <w:rPr>
          <w:rFonts w:ascii="Arial" w:hAnsi="Arial"/>
        </w:rPr>
        <w:t xml:space="preserve">utte le operazioni si sono svolte regolarmente, la seduta </w:t>
      </w:r>
      <w:r>
        <w:rPr>
          <w:rFonts w:ascii="Arial" w:hAnsi="Arial"/>
        </w:rPr>
        <w:t xml:space="preserve">è </w:t>
      </w:r>
      <w:r>
        <w:rPr>
          <w:rFonts w:ascii="Arial" w:hAnsi="Arial"/>
        </w:rPr>
        <w:t xml:space="preserve">tolta alle ore </w:t>
      </w:r>
      <w:r>
        <w:rPr>
          <w:rFonts w:ascii="Arial" w:hAnsi="Arial"/>
        </w:rPr>
        <w:t>…………</w:t>
      </w:r>
      <w:r>
        <w:rPr>
          <w:rFonts w:ascii="Arial" w:hAnsi="Arial"/>
        </w:rPr>
        <w:t>..</w:t>
      </w: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</w:rPr>
      </w:pP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</w:rPr>
      </w:pP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Il Segretario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 xml:space="preserve">       Il Presidente</w:t>
      </w: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  <w:i/>
          <w:iCs/>
        </w:rPr>
      </w:pPr>
    </w:p>
    <w:p w:rsidR="003D5674" w:rsidRDefault="00C96B64">
      <w:pPr>
        <w:pStyle w:val="CorpoA"/>
        <w:spacing w:line="480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——————————————</w:t>
      </w:r>
      <w:r>
        <w:rPr>
          <w:rFonts w:ascii="Arial" w:hAnsi="Arial"/>
          <w:i/>
          <w:iCs/>
        </w:rPr>
        <w:t>-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FF2D79">
        <w:rPr>
          <w:rFonts w:ascii="Arial" w:hAnsi="Arial"/>
          <w:i/>
          <w:iCs/>
        </w:rPr>
        <w:t xml:space="preserve">                    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  <w:lang w:val="en-US"/>
        </w:rPr>
        <w:t>——————————————</w:t>
      </w:r>
      <w:r>
        <w:rPr>
          <w:rFonts w:ascii="Arial" w:hAnsi="Arial"/>
          <w:i/>
          <w:iCs/>
        </w:rPr>
        <w:t>-</w:t>
      </w: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  <w:i/>
          <w:iCs/>
        </w:rPr>
      </w:pPr>
    </w:p>
    <w:p w:rsidR="003D5674" w:rsidRDefault="003D5674">
      <w:pPr>
        <w:pStyle w:val="CorpoA"/>
        <w:spacing w:line="480" w:lineRule="auto"/>
        <w:jc w:val="both"/>
        <w:rPr>
          <w:rFonts w:ascii="Arial" w:eastAsia="Arial" w:hAnsi="Arial" w:cs="Arial"/>
          <w:i/>
          <w:iCs/>
        </w:rPr>
      </w:pPr>
    </w:p>
    <w:tbl>
      <w:tblPr>
        <w:tblStyle w:val="TableNormal"/>
        <w:tblW w:w="963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630"/>
      </w:tblGrid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C96B64">
            <w:pPr>
              <w:pStyle w:val="Stiletabella2"/>
            </w:pPr>
            <w:r>
              <w:rPr>
                <w:b/>
                <w:bCs/>
                <w:i/>
                <w:iCs/>
              </w:rPr>
              <w:t>La Commissione</w:t>
            </w:r>
          </w:p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  <w:tr w:rsidR="003D5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5674" w:rsidRDefault="003D5674"/>
        </w:tc>
      </w:tr>
    </w:tbl>
    <w:p w:rsidR="003D5674" w:rsidRDefault="003D5674">
      <w:pPr>
        <w:pStyle w:val="CorpoA"/>
        <w:widowControl w:val="0"/>
        <w:ind w:left="216" w:hanging="216"/>
      </w:pPr>
    </w:p>
    <w:sectPr w:rsidR="003D5674" w:rsidSect="003D5674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B64" w:rsidRDefault="00C96B64" w:rsidP="003D5674">
      <w:r>
        <w:separator/>
      </w:r>
    </w:p>
  </w:endnote>
  <w:endnote w:type="continuationSeparator" w:id="1">
    <w:p w:rsidR="00C96B64" w:rsidRDefault="00C96B64" w:rsidP="003D5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674" w:rsidRDefault="00C96B64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  <w:r>
      <w:tab/>
    </w:r>
    <w:r w:rsidR="003D5674">
      <w:fldChar w:fldCharType="begin"/>
    </w:r>
    <w:r>
      <w:instrText xml:space="preserve"> PAGE </w:instrText>
    </w:r>
    <w:r w:rsidR="00FF2D79">
      <w:rPr>
        <w:rFonts w:hint="eastAsia"/>
      </w:rPr>
      <w:fldChar w:fldCharType="separate"/>
    </w:r>
    <w:r w:rsidR="00FF2D79">
      <w:rPr>
        <w:rFonts w:hint="eastAsia"/>
        <w:noProof/>
      </w:rPr>
      <w:t>3</w:t>
    </w:r>
    <w:r w:rsidR="003D567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B64" w:rsidRDefault="00C96B64" w:rsidP="003D5674">
      <w:r>
        <w:separator/>
      </w:r>
    </w:p>
  </w:footnote>
  <w:footnote w:type="continuationSeparator" w:id="1">
    <w:p w:rsidR="00C96B64" w:rsidRDefault="00C96B64" w:rsidP="003D5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674" w:rsidRDefault="003D5674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57C80"/>
    <w:multiLevelType w:val="hybridMultilevel"/>
    <w:tmpl w:val="22B86E58"/>
    <w:styleLink w:val="Trattino"/>
    <w:lvl w:ilvl="0" w:tplc="9B96543A">
      <w:start w:val="1"/>
      <w:numFmt w:val="bullet"/>
      <w:lvlText w:val="-"/>
      <w:lvlJc w:val="left"/>
      <w:pPr>
        <w:ind w:left="2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90EAFB54">
      <w:start w:val="1"/>
      <w:numFmt w:val="bullet"/>
      <w:lvlText w:val="-"/>
      <w:lvlJc w:val="left"/>
      <w:pPr>
        <w:ind w:left="48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91340882">
      <w:start w:val="1"/>
      <w:numFmt w:val="bullet"/>
      <w:lvlText w:val="-"/>
      <w:lvlJc w:val="left"/>
      <w:pPr>
        <w:ind w:left="72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C50ACCCE">
      <w:start w:val="1"/>
      <w:numFmt w:val="bullet"/>
      <w:lvlText w:val="-"/>
      <w:lvlJc w:val="left"/>
      <w:pPr>
        <w:ind w:left="96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B9569A34">
      <w:start w:val="1"/>
      <w:numFmt w:val="bullet"/>
      <w:lvlText w:val="-"/>
      <w:lvlJc w:val="left"/>
      <w:pPr>
        <w:ind w:left="120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2340D9B4">
      <w:start w:val="1"/>
      <w:numFmt w:val="bullet"/>
      <w:lvlText w:val="-"/>
      <w:lvlJc w:val="left"/>
      <w:pPr>
        <w:ind w:left="14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9202C108">
      <w:start w:val="1"/>
      <w:numFmt w:val="bullet"/>
      <w:lvlText w:val="-"/>
      <w:lvlJc w:val="left"/>
      <w:pPr>
        <w:ind w:left="168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DD06B630">
      <w:start w:val="1"/>
      <w:numFmt w:val="bullet"/>
      <w:lvlText w:val="-"/>
      <w:lvlJc w:val="left"/>
      <w:pPr>
        <w:ind w:left="192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C186BCA4">
      <w:start w:val="1"/>
      <w:numFmt w:val="bullet"/>
      <w:lvlText w:val="-"/>
      <w:lvlJc w:val="left"/>
      <w:pPr>
        <w:ind w:left="216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>
    <w:nsid w:val="461B4D75"/>
    <w:multiLevelType w:val="hybridMultilevel"/>
    <w:tmpl w:val="22B6F9F0"/>
    <w:lvl w:ilvl="0" w:tplc="41F49C8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111AF"/>
    <w:multiLevelType w:val="hybridMultilevel"/>
    <w:tmpl w:val="DC4CCD58"/>
    <w:lvl w:ilvl="0" w:tplc="D210449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13B19"/>
    <w:multiLevelType w:val="hybridMultilevel"/>
    <w:tmpl w:val="22B86E58"/>
    <w:numStyleLink w:val="Trattino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5674"/>
    <w:rsid w:val="003D5674"/>
    <w:rsid w:val="00C96B64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D5674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5674"/>
    <w:rPr>
      <w:u w:val="single"/>
    </w:rPr>
  </w:style>
  <w:style w:type="table" w:customStyle="1" w:styleId="TableNormal">
    <w:name w:val="Table Normal"/>
    <w:rsid w:val="003D56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D567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customStyle="1" w:styleId="CorpoA">
    <w:name w:val="Corpo A"/>
    <w:rsid w:val="003D5674"/>
    <w:rPr>
      <w:rFonts w:ascii="Helvetica Neue" w:hAnsi="Helvetica Neue" w:cs="Arial Unicode MS"/>
      <w:color w:val="000000"/>
      <w:sz w:val="22"/>
      <w:szCs w:val="22"/>
      <w:u w:color="000000"/>
      <w:shd w:val="nil"/>
    </w:rPr>
  </w:style>
  <w:style w:type="paragraph" w:customStyle="1" w:styleId="Stiletabella2">
    <w:name w:val="Stile tabella 2"/>
    <w:rsid w:val="003D5674"/>
    <w:rPr>
      <w:rFonts w:ascii="Helvetica Neue" w:hAnsi="Helvetica Neue" w:cs="Arial Unicode MS"/>
      <w:color w:val="000000"/>
      <w:u w:color="000000"/>
      <w:shd w:val="nil"/>
    </w:rPr>
  </w:style>
  <w:style w:type="numbering" w:customStyle="1" w:styleId="Trattino">
    <w:name w:val="Trattino"/>
    <w:rsid w:val="003D567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prova3</cp:lastModifiedBy>
  <cp:revision>2</cp:revision>
  <dcterms:created xsi:type="dcterms:W3CDTF">2025-05-12T12:12:00Z</dcterms:created>
  <dcterms:modified xsi:type="dcterms:W3CDTF">2025-05-12T12:42:00Z</dcterms:modified>
</cp:coreProperties>
</file>