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2C" w:rsidRPr="00982400" w:rsidRDefault="006B722C" w:rsidP="006B722C">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82400">
        <w:rPr>
          <w:rFonts w:ascii="Arial" w:hAnsi="Arial" w:cs="Arial"/>
          <w:b/>
          <w:sz w:val="24"/>
          <w:szCs w:val="24"/>
        </w:rPr>
        <w:t>DICHIARAZIONE DI ACCETTAZIONE DEL PATTO DI INTEGRITÀ</w:t>
      </w:r>
    </w:p>
    <w:p w:rsidR="006B722C" w:rsidRPr="00CA7BA6" w:rsidRDefault="006B722C" w:rsidP="006B722C">
      <w:pPr>
        <w:jc w:val="both"/>
        <w:rPr>
          <w:rFonts w:ascii="Arial" w:hAnsi="Arial" w:cs="Arial"/>
          <w:sz w:val="22"/>
          <w:szCs w:val="22"/>
        </w:rPr>
      </w:pPr>
    </w:p>
    <w:p w:rsidR="006B722C" w:rsidRDefault="006B722C" w:rsidP="006B722C">
      <w:pPr>
        <w:jc w:val="both"/>
        <w:rPr>
          <w:rFonts w:ascii="Arial" w:hAnsi="Arial" w:cs="Arial"/>
          <w:sz w:val="22"/>
          <w:szCs w:val="22"/>
        </w:rPr>
      </w:pPr>
      <w:r w:rsidRPr="00CA7BA6">
        <w:rPr>
          <w:rFonts w:ascii="Arial" w:hAnsi="Arial" w:cs="Arial"/>
          <w:sz w:val="22"/>
          <w:szCs w:val="22"/>
        </w:rPr>
        <w:t xml:space="preserve">ai sensi dell’art. 1, comma 17 della legge n. 190/2012 </w:t>
      </w:r>
    </w:p>
    <w:p w:rsidR="006B722C" w:rsidRPr="00CA7BA6" w:rsidRDefault="006B722C" w:rsidP="006B722C">
      <w:pPr>
        <w:jc w:val="both"/>
        <w:rPr>
          <w:rFonts w:ascii="Arial" w:hAnsi="Arial" w:cs="Arial"/>
          <w:sz w:val="22"/>
          <w:szCs w:val="22"/>
        </w:rPr>
      </w:pPr>
      <w:bookmarkStart w:id="0" w:name="_GoBack"/>
      <w:bookmarkEnd w:id="0"/>
    </w:p>
    <w:p w:rsidR="006B722C" w:rsidRDefault="006B722C" w:rsidP="006B722C">
      <w:pPr>
        <w:jc w:val="center"/>
        <w:rPr>
          <w:rFonts w:ascii="Arial" w:hAnsi="Arial" w:cs="Arial"/>
          <w:b/>
          <w:sz w:val="22"/>
          <w:szCs w:val="22"/>
        </w:rPr>
      </w:pPr>
      <w:r w:rsidRPr="00982400">
        <w:rPr>
          <w:rFonts w:ascii="Arial" w:hAnsi="Arial" w:cs="Arial"/>
          <w:b/>
          <w:sz w:val="22"/>
          <w:szCs w:val="22"/>
        </w:rPr>
        <w:t>DICHIARA</w:t>
      </w:r>
    </w:p>
    <w:p w:rsidR="006B722C" w:rsidRPr="00982400" w:rsidRDefault="006B722C" w:rsidP="006B722C">
      <w:pPr>
        <w:jc w:val="center"/>
        <w:rPr>
          <w:rFonts w:ascii="Arial" w:hAnsi="Arial" w:cs="Arial"/>
          <w:b/>
          <w:sz w:val="22"/>
          <w:szCs w:val="22"/>
        </w:rPr>
      </w:pPr>
    </w:p>
    <w:p w:rsidR="006B722C" w:rsidRPr="00CA7BA6" w:rsidRDefault="006B722C" w:rsidP="006B722C">
      <w:pPr>
        <w:jc w:val="both"/>
        <w:rPr>
          <w:rFonts w:ascii="Arial" w:hAnsi="Arial" w:cs="Arial"/>
          <w:sz w:val="22"/>
          <w:szCs w:val="22"/>
        </w:rPr>
      </w:pPr>
      <w:r w:rsidRPr="00CA7BA6">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6B722C" w:rsidRPr="00CA7BA6" w:rsidRDefault="006B722C" w:rsidP="006B722C">
      <w:pPr>
        <w:jc w:val="both"/>
        <w:rPr>
          <w:rFonts w:ascii="Arial" w:hAnsi="Arial" w:cs="Arial"/>
          <w:sz w:val="22"/>
          <w:szCs w:val="22"/>
        </w:rPr>
      </w:pPr>
    </w:p>
    <w:p w:rsidR="006B722C" w:rsidRPr="00CA7BA6" w:rsidRDefault="006B722C" w:rsidP="006B722C">
      <w:pPr>
        <w:jc w:val="both"/>
        <w:rPr>
          <w:rFonts w:ascii="Arial" w:hAnsi="Arial" w:cs="Arial"/>
          <w:sz w:val="22"/>
          <w:szCs w:val="22"/>
        </w:rPr>
      </w:pPr>
      <w:r w:rsidRPr="00CA7BA6">
        <w:rPr>
          <w:rFonts w:ascii="Arial" w:hAnsi="Arial" w:cs="Arial"/>
          <w:sz w:val="22"/>
          <w:szCs w:val="22"/>
        </w:rPr>
        <w:t xml:space="preserve">ART.1 Il presente Patto d’Integrità stabilisce la formale obbligazione della società, ai fini della partecipazione alla gara in oggetto, e la stessa si impegna: </w:t>
      </w:r>
    </w:p>
    <w:p w:rsidR="006B722C" w:rsidRPr="00CA7BA6" w:rsidRDefault="006B722C" w:rsidP="006B722C">
      <w:pPr>
        <w:jc w:val="both"/>
        <w:rPr>
          <w:rFonts w:ascii="Arial" w:hAnsi="Arial" w:cs="Arial"/>
          <w:sz w:val="22"/>
          <w:szCs w:val="22"/>
        </w:rPr>
      </w:pPr>
      <w:r w:rsidRPr="00CA7BA6">
        <w:rPr>
          <w:rFonts w:ascii="Arial" w:hAnsi="Arial" w:cs="Arial"/>
          <w:sz w:val="22"/>
          <w:szCs w:val="22"/>
        </w:rPr>
        <w:t>1.</w:t>
      </w:r>
      <w:r w:rsidRPr="00CA7BA6">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6B722C" w:rsidRPr="00CA7BA6" w:rsidRDefault="006B722C" w:rsidP="006B722C">
      <w:pPr>
        <w:jc w:val="both"/>
        <w:rPr>
          <w:rFonts w:ascii="Arial" w:hAnsi="Arial" w:cs="Arial"/>
          <w:sz w:val="22"/>
          <w:szCs w:val="22"/>
        </w:rPr>
      </w:pPr>
      <w:r w:rsidRPr="00CA7BA6">
        <w:rPr>
          <w:rFonts w:ascii="Arial" w:hAnsi="Arial" w:cs="Arial"/>
          <w:sz w:val="22"/>
          <w:szCs w:val="22"/>
        </w:rPr>
        <w:t>2.</w:t>
      </w:r>
      <w:r w:rsidRPr="00CA7BA6">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6B722C" w:rsidRPr="00CA7BA6" w:rsidRDefault="006B722C" w:rsidP="006B722C">
      <w:pPr>
        <w:jc w:val="both"/>
        <w:rPr>
          <w:rFonts w:ascii="Arial" w:hAnsi="Arial" w:cs="Arial"/>
          <w:sz w:val="22"/>
          <w:szCs w:val="22"/>
        </w:rPr>
      </w:pPr>
      <w:r w:rsidRPr="00CA7BA6">
        <w:rPr>
          <w:rFonts w:ascii="Arial" w:hAnsi="Arial" w:cs="Arial"/>
          <w:sz w:val="22"/>
          <w:szCs w:val="22"/>
        </w:rPr>
        <w:t>3.</w:t>
      </w:r>
      <w:r w:rsidRPr="00CA7BA6">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6B722C" w:rsidRPr="00CA7BA6" w:rsidRDefault="006B722C" w:rsidP="006B722C">
      <w:pPr>
        <w:jc w:val="both"/>
        <w:rPr>
          <w:rFonts w:ascii="Arial" w:hAnsi="Arial" w:cs="Arial"/>
          <w:sz w:val="22"/>
          <w:szCs w:val="22"/>
        </w:rPr>
      </w:pPr>
      <w:r w:rsidRPr="00CA7BA6">
        <w:rPr>
          <w:rFonts w:ascii="Arial" w:hAnsi="Arial" w:cs="Arial"/>
          <w:sz w:val="22"/>
          <w:szCs w:val="22"/>
        </w:rPr>
        <w:t>4.</w:t>
      </w:r>
      <w:r w:rsidRPr="00CA7BA6">
        <w:rPr>
          <w:rFonts w:ascii="Arial" w:hAnsi="Arial" w:cs="Arial"/>
          <w:sz w:val="22"/>
          <w:szCs w:val="22"/>
        </w:rPr>
        <w:tab/>
        <w:t xml:space="preserve">ad informare puntualmente tutto il personale di cui si avvale del presente Patto d’integrità e degli obblighi in esso contenuti; </w:t>
      </w:r>
    </w:p>
    <w:p w:rsidR="006B722C" w:rsidRPr="00CA7BA6" w:rsidRDefault="006B722C" w:rsidP="006B722C">
      <w:pPr>
        <w:jc w:val="both"/>
        <w:rPr>
          <w:rFonts w:ascii="Arial" w:hAnsi="Arial" w:cs="Arial"/>
          <w:sz w:val="22"/>
          <w:szCs w:val="22"/>
        </w:rPr>
      </w:pPr>
      <w:r w:rsidRPr="00CA7BA6">
        <w:rPr>
          <w:rFonts w:ascii="Arial" w:hAnsi="Arial" w:cs="Arial"/>
          <w:sz w:val="22"/>
          <w:szCs w:val="22"/>
        </w:rPr>
        <w:t>5.</w:t>
      </w:r>
      <w:r w:rsidRPr="00CA7BA6">
        <w:rPr>
          <w:rFonts w:ascii="Arial" w:hAnsi="Arial" w:cs="Arial"/>
          <w:sz w:val="22"/>
          <w:szCs w:val="22"/>
        </w:rPr>
        <w:tab/>
        <w:t xml:space="preserve">a vigilare affinché gli impegni sopra indicati siano osservati da tutti i collaboratori e dipendenti nell’esercizio dei compiti loro assegnati; </w:t>
      </w:r>
    </w:p>
    <w:p w:rsidR="006B722C" w:rsidRPr="00CA7BA6" w:rsidRDefault="006B722C" w:rsidP="006B722C">
      <w:pPr>
        <w:jc w:val="both"/>
        <w:rPr>
          <w:rFonts w:ascii="Arial" w:hAnsi="Arial" w:cs="Arial"/>
          <w:sz w:val="22"/>
          <w:szCs w:val="22"/>
        </w:rPr>
      </w:pPr>
      <w:r w:rsidRPr="00CA7BA6">
        <w:rPr>
          <w:rFonts w:ascii="Arial" w:hAnsi="Arial" w:cs="Arial"/>
          <w:sz w:val="22"/>
          <w:szCs w:val="22"/>
        </w:rPr>
        <w:t>6.</w:t>
      </w:r>
      <w:r w:rsidRPr="00CA7BA6">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6B722C" w:rsidRPr="00CA7BA6" w:rsidRDefault="006B722C" w:rsidP="006B722C">
      <w:pPr>
        <w:jc w:val="both"/>
        <w:rPr>
          <w:rFonts w:ascii="Arial" w:hAnsi="Arial" w:cs="Arial"/>
          <w:sz w:val="22"/>
          <w:szCs w:val="22"/>
        </w:rPr>
      </w:pPr>
    </w:p>
    <w:p w:rsidR="006B722C" w:rsidRPr="00CA7BA6" w:rsidRDefault="006B722C" w:rsidP="006B722C">
      <w:pPr>
        <w:jc w:val="both"/>
        <w:rPr>
          <w:rFonts w:ascii="Arial" w:hAnsi="Arial" w:cs="Arial"/>
          <w:sz w:val="22"/>
          <w:szCs w:val="22"/>
        </w:rPr>
      </w:pPr>
      <w:r w:rsidRPr="00CA7BA6">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6B722C" w:rsidRPr="00CA7BA6" w:rsidRDefault="006B722C" w:rsidP="006B722C">
      <w:pPr>
        <w:jc w:val="both"/>
        <w:rPr>
          <w:rFonts w:ascii="Arial" w:hAnsi="Arial" w:cs="Arial"/>
          <w:sz w:val="22"/>
          <w:szCs w:val="22"/>
        </w:rPr>
      </w:pPr>
    </w:p>
    <w:p w:rsidR="006B722C" w:rsidRPr="00CA7BA6" w:rsidRDefault="006B722C" w:rsidP="006B722C">
      <w:pPr>
        <w:jc w:val="both"/>
        <w:rPr>
          <w:rFonts w:ascii="Arial" w:hAnsi="Arial" w:cs="Arial"/>
          <w:sz w:val="22"/>
          <w:szCs w:val="22"/>
        </w:rPr>
      </w:pPr>
      <w:r w:rsidRPr="00CA7BA6">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6B722C" w:rsidRPr="00CA7BA6" w:rsidRDefault="006B722C" w:rsidP="006B722C">
      <w:pPr>
        <w:jc w:val="both"/>
        <w:rPr>
          <w:rFonts w:ascii="Arial" w:hAnsi="Arial" w:cs="Arial"/>
          <w:sz w:val="22"/>
          <w:szCs w:val="22"/>
        </w:rPr>
      </w:pPr>
    </w:p>
    <w:p w:rsidR="006B722C" w:rsidRDefault="006B722C" w:rsidP="006B722C">
      <w:pPr>
        <w:jc w:val="both"/>
        <w:rPr>
          <w:rFonts w:ascii="Arial" w:hAnsi="Arial" w:cs="Arial"/>
          <w:sz w:val="22"/>
          <w:szCs w:val="22"/>
        </w:rPr>
      </w:pPr>
      <w:r w:rsidRPr="00CA7BA6">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6B722C" w:rsidRPr="00CA7BA6" w:rsidRDefault="006B722C" w:rsidP="006B722C">
      <w:pPr>
        <w:jc w:val="both"/>
        <w:rPr>
          <w:rFonts w:ascii="Arial" w:hAnsi="Arial" w:cs="Arial"/>
          <w:sz w:val="22"/>
          <w:szCs w:val="22"/>
        </w:rPr>
      </w:pPr>
    </w:p>
    <w:p w:rsidR="006B722C" w:rsidRPr="00CA7BA6" w:rsidRDefault="006B722C" w:rsidP="006B722C">
      <w:pPr>
        <w:jc w:val="both"/>
        <w:rPr>
          <w:rFonts w:ascii="Arial" w:hAnsi="Arial" w:cs="Arial"/>
          <w:sz w:val="22"/>
          <w:szCs w:val="22"/>
        </w:rPr>
      </w:pPr>
      <w:r w:rsidRPr="00CA7BA6">
        <w:rPr>
          <w:rFonts w:ascii="Arial" w:hAnsi="Arial" w:cs="Arial"/>
          <w:sz w:val="22"/>
          <w:szCs w:val="22"/>
        </w:rPr>
        <w:t>La mancata consegna di tale Patto debitamente sottoscritto comporterà l'esclusione dal</w:t>
      </w:r>
      <w:r>
        <w:rPr>
          <w:rFonts w:ascii="Arial" w:hAnsi="Arial" w:cs="Arial"/>
          <w:sz w:val="22"/>
          <w:szCs w:val="22"/>
        </w:rPr>
        <w:t xml:space="preserve"> procedimento</w:t>
      </w:r>
      <w:r w:rsidRPr="00CA7BA6">
        <w:rPr>
          <w:rFonts w:ascii="Arial" w:hAnsi="Arial" w:cs="Arial"/>
          <w:sz w:val="22"/>
          <w:szCs w:val="22"/>
        </w:rPr>
        <w:t xml:space="preserve">. </w:t>
      </w:r>
    </w:p>
    <w:p w:rsidR="006B722C" w:rsidRDefault="006B722C" w:rsidP="006B722C">
      <w:pPr>
        <w:jc w:val="both"/>
        <w:rPr>
          <w:rFonts w:ascii="Arial" w:hAnsi="Arial" w:cs="Arial"/>
          <w:sz w:val="22"/>
          <w:szCs w:val="22"/>
        </w:rPr>
      </w:pPr>
    </w:p>
    <w:p w:rsidR="006B722C" w:rsidRPr="001E0AD2" w:rsidRDefault="006B722C" w:rsidP="006B722C">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6B722C" w:rsidRPr="001E0AD2" w:rsidRDefault="006B722C" w:rsidP="006B722C">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6B722C" w:rsidRDefault="006B722C" w:rsidP="006B722C">
      <w:pPr>
        <w:jc w:val="both"/>
        <w:rPr>
          <w:rFonts w:ascii="Arial" w:hAnsi="Arial" w:cs="Arial"/>
          <w:sz w:val="22"/>
          <w:szCs w:val="22"/>
        </w:rPr>
      </w:pPr>
    </w:p>
    <w:p w:rsidR="00C1092A" w:rsidRDefault="00C1092A"/>
    <w:sectPr w:rsidR="00C1092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99" w:rsidRDefault="00B03D99" w:rsidP="00B03D99">
      <w:r>
        <w:separator/>
      </w:r>
    </w:p>
  </w:endnote>
  <w:endnote w:type="continuationSeparator" w:id="0">
    <w:p w:rsidR="00B03D99" w:rsidRDefault="00B03D99" w:rsidP="00B0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99" w:rsidRDefault="00B03D99" w:rsidP="00B03D99">
      <w:r>
        <w:separator/>
      </w:r>
    </w:p>
  </w:footnote>
  <w:footnote w:type="continuationSeparator" w:id="0">
    <w:p w:rsidR="00B03D99" w:rsidRDefault="00B03D99" w:rsidP="00B0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99" w:rsidRPr="00B03D99" w:rsidRDefault="00B03D99" w:rsidP="00B03D99">
    <w:pPr>
      <w:pStyle w:val="Intestazione"/>
      <w:jc w:val="right"/>
      <w:rPr>
        <w:rFonts w:ascii="Calibri" w:hAnsi="Calibri"/>
        <w:sz w:val="24"/>
        <w:szCs w:val="24"/>
      </w:rPr>
    </w:pPr>
    <w:r w:rsidRPr="00B03D99">
      <w:rPr>
        <w:rFonts w:ascii="Calibri" w:hAnsi="Calibri"/>
        <w:sz w:val="24"/>
        <w:szCs w:val="24"/>
      </w:rPr>
      <w:t>ALLEGATO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E19C5"/>
    <w:multiLevelType w:val="hybridMultilevel"/>
    <w:tmpl w:val="C05E5FF2"/>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2C"/>
    <w:rsid w:val="006B722C"/>
    <w:rsid w:val="00B03D99"/>
    <w:rsid w:val="00C10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1320"/>
  <w15:chartTrackingRefBased/>
  <w15:docId w15:val="{3FB12872-D14E-473E-BCEC-5C1F25BA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722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03D99"/>
    <w:pPr>
      <w:tabs>
        <w:tab w:val="center" w:pos="4819"/>
        <w:tab w:val="right" w:pos="9638"/>
      </w:tabs>
    </w:pPr>
  </w:style>
  <w:style w:type="character" w:customStyle="1" w:styleId="IntestazioneCarattere">
    <w:name w:val="Intestazione Carattere"/>
    <w:basedOn w:val="Carpredefinitoparagrafo"/>
    <w:link w:val="Intestazione"/>
    <w:uiPriority w:val="99"/>
    <w:rsid w:val="00B03D9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03D99"/>
    <w:pPr>
      <w:tabs>
        <w:tab w:val="center" w:pos="4819"/>
        <w:tab w:val="right" w:pos="9638"/>
      </w:tabs>
    </w:pPr>
  </w:style>
  <w:style w:type="character" w:customStyle="1" w:styleId="PidipaginaCarattere">
    <w:name w:val="Piè di pagina Carattere"/>
    <w:basedOn w:val="Carpredefinitoparagrafo"/>
    <w:link w:val="Pidipagina"/>
    <w:uiPriority w:val="99"/>
    <w:rsid w:val="00B03D99"/>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Borelli</dc:creator>
  <cp:keywords/>
  <dc:description/>
  <cp:lastModifiedBy>Giuseppe Borelli</cp:lastModifiedBy>
  <cp:revision>2</cp:revision>
  <dcterms:created xsi:type="dcterms:W3CDTF">2018-11-30T13:06:00Z</dcterms:created>
  <dcterms:modified xsi:type="dcterms:W3CDTF">2018-11-30T13:09:00Z</dcterms:modified>
</cp:coreProperties>
</file>